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3D2297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обучающимся по выполнению самостоятельной работы</w:t>
      </w: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B43909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МДК 03.03</w:t>
      </w:r>
      <w:r w:rsidR="0079283A" w:rsidRPr="003D2297">
        <w:rPr>
          <w:rFonts w:ascii="Times New Roman" w:hAnsi="Times New Roman"/>
          <w:sz w:val="28"/>
          <w:szCs w:val="28"/>
        </w:rPr>
        <w:t>«</w:t>
      </w:r>
      <w:r w:rsidR="0079283A" w:rsidRPr="0079283A">
        <w:rPr>
          <w:rFonts w:ascii="Times New Roman" w:hAnsi="Times New Roman"/>
          <w:sz w:val="28"/>
        </w:rPr>
        <w:t>Проектирование осветительных сетей промышленных и гражданских зданий</w:t>
      </w:r>
      <w:r w:rsidR="0079283A" w:rsidRPr="003D2297">
        <w:rPr>
          <w:rFonts w:ascii="Times New Roman" w:hAnsi="Times New Roman"/>
          <w:sz w:val="28"/>
          <w:szCs w:val="28"/>
        </w:rPr>
        <w:t>»</w:t>
      </w:r>
    </w:p>
    <w:p w:rsidR="0079283A" w:rsidRDefault="0079283A" w:rsidP="0079283A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специальности: </w:t>
      </w: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08.02.09 </w:t>
      </w:r>
      <w:r w:rsidRPr="003D2297">
        <w:rPr>
          <w:rFonts w:ascii="Times New Roman" w:hAnsi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9283A" w:rsidRPr="003D2297" w:rsidRDefault="0079283A" w:rsidP="0079283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г. Белгород,</w:t>
      </w:r>
      <w:r w:rsidR="009C240B">
        <w:rPr>
          <w:rFonts w:ascii="Times New Roman" w:hAnsi="Times New Roman"/>
          <w:sz w:val="28"/>
          <w:szCs w:val="28"/>
        </w:rPr>
        <w:t xml:space="preserve"> 2019</w:t>
      </w:r>
      <w:r w:rsidRPr="003D2297">
        <w:rPr>
          <w:rFonts w:ascii="Times New Roman" w:hAnsi="Times New Roman"/>
          <w:sz w:val="28"/>
          <w:szCs w:val="28"/>
        </w:rPr>
        <w:t>г.</w:t>
      </w:r>
    </w:p>
    <w:p w:rsidR="009C240B" w:rsidRPr="000847E1" w:rsidRDefault="009C240B" w:rsidP="009C240B">
      <w:pPr>
        <w:widowControl/>
        <w:shd w:val="clear" w:color="auto" w:fill="FFFFFF"/>
        <w:jc w:val="center"/>
        <w:rPr>
          <w:b/>
          <w:color w:val="FF0000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1"/>
        <w:gridCol w:w="4749"/>
      </w:tblGrid>
      <w:tr w:rsidR="009C240B" w:rsidRPr="00032984" w:rsidTr="00D110BC">
        <w:tc>
          <w:tcPr>
            <w:tcW w:w="4821" w:type="dxa"/>
          </w:tcPr>
          <w:p w:rsidR="009C240B" w:rsidRPr="00032984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Одобрено предметно-цикловой </w:t>
            </w:r>
            <w:r>
              <w:rPr>
                <w:rFonts w:ascii="Times New Roman" w:hAnsi="Times New Roman"/>
                <w:sz w:val="28"/>
                <w:szCs w:val="28"/>
              </w:rPr>
              <w:t>комиссии дисциплин профессионального цикла специальностей 08.02.03, 08.02.09, 15.02.13</w:t>
            </w:r>
          </w:p>
          <w:p w:rsidR="009C240B" w:rsidRPr="00032984" w:rsidRDefault="009C240B" w:rsidP="00D110BC">
            <w:pPr>
              <w:rPr>
                <w:sz w:val="28"/>
                <w:szCs w:val="28"/>
              </w:rPr>
            </w:pPr>
          </w:p>
        </w:tc>
        <w:tc>
          <w:tcPr>
            <w:tcW w:w="4749" w:type="dxa"/>
          </w:tcPr>
          <w:p w:rsidR="009C240B" w:rsidRPr="00032984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9C240B" w:rsidRPr="000D68D7" w:rsidRDefault="009C240B" w:rsidP="00D110B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 xml:space="preserve">рабочей программы </w:t>
            </w:r>
            <w:r>
              <w:rPr>
                <w:color w:val="000000"/>
                <w:sz w:val="28"/>
                <w:szCs w:val="28"/>
              </w:rPr>
              <w:t xml:space="preserve"> ПМ03 «</w:t>
            </w:r>
            <w:r>
              <w:rPr>
                <w:sz w:val="28"/>
                <w:szCs w:val="28"/>
              </w:rPr>
              <w:t>Организация и выполнение е работ по монтажу, наладке и  эксплуатации электрических сетей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Pr="00032984">
              <w:rPr>
                <w:sz w:val="28"/>
                <w:szCs w:val="28"/>
              </w:rPr>
              <w:t>по специальности 08.02.09 Монтаж, наладка и эксплуатация электрооборудования промышленных и гражданских зданий</w:t>
            </w:r>
          </w:p>
        </w:tc>
      </w:tr>
      <w:tr w:rsidR="009C240B" w:rsidRPr="00032984" w:rsidTr="00D110BC">
        <w:trPr>
          <w:trHeight w:val="3466"/>
        </w:trPr>
        <w:tc>
          <w:tcPr>
            <w:tcW w:w="4821" w:type="dxa"/>
          </w:tcPr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Pr="00AF28F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Тарасенко Н.В.</w:t>
            </w:r>
          </w:p>
          <w:p w:rsidR="009C240B" w:rsidRPr="00AF28FE" w:rsidRDefault="009C240B" w:rsidP="00D110BC">
            <w:pPr>
              <w:rPr>
                <w:sz w:val="28"/>
                <w:szCs w:val="28"/>
              </w:rPr>
            </w:pPr>
          </w:p>
        </w:tc>
        <w:tc>
          <w:tcPr>
            <w:tcW w:w="4749" w:type="dxa"/>
          </w:tcPr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9C240B" w:rsidRPr="00AF28FE" w:rsidRDefault="009C240B" w:rsidP="00D110B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9C240B" w:rsidRPr="00AF28FE" w:rsidRDefault="009C240B" w:rsidP="00D110BC">
            <w:pPr>
              <w:rPr>
                <w:sz w:val="28"/>
                <w:szCs w:val="28"/>
              </w:rPr>
            </w:pPr>
            <w:r w:rsidRPr="00AF28FE">
              <w:rPr>
                <w:sz w:val="28"/>
                <w:szCs w:val="28"/>
              </w:rPr>
              <w:t>методической работе</w:t>
            </w:r>
          </w:p>
          <w:p w:rsidR="009C240B" w:rsidRPr="00AF28FE" w:rsidRDefault="009C240B" w:rsidP="00D110BC">
            <w:pPr>
              <w:rPr>
                <w:sz w:val="28"/>
                <w:szCs w:val="28"/>
              </w:rPr>
            </w:pPr>
            <w:r w:rsidRPr="00AF28F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</w:t>
            </w:r>
            <w:r w:rsidRPr="00AF28FE">
              <w:rPr>
                <w:sz w:val="28"/>
                <w:szCs w:val="28"/>
              </w:rPr>
              <w:t>.</w:t>
            </w:r>
          </w:p>
          <w:p w:rsidR="009C240B" w:rsidRPr="00AF28FE" w:rsidRDefault="009C240B" w:rsidP="00D110BC">
            <w:pPr>
              <w:rPr>
                <w:sz w:val="28"/>
                <w:szCs w:val="28"/>
              </w:rPr>
            </w:pPr>
          </w:p>
        </w:tc>
      </w:tr>
    </w:tbl>
    <w:p w:rsidR="009C240B" w:rsidRDefault="009C240B" w:rsidP="009C240B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Выполнил: Ногина А.В.</w:t>
      </w:r>
      <w:r w:rsidRPr="00AF28FE">
        <w:rPr>
          <w:color w:val="000000"/>
          <w:sz w:val="28"/>
          <w:szCs w:val="28"/>
        </w:rPr>
        <w:t xml:space="preserve">, преподаватель ОГАПОУ </w:t>
      </w:r>
      <w:proofErr w:type="gramStart"/>
      <w:r w:rsidRPr="00AF28FE">
        <w:rPr>
          <w:color w:val="000000"/>
          <w:sz w:val="28"/>
          <w:szCs w:val="28"/>
        </w:rPr>
        <w:t>« БСК</w:t>
      </w:r>
      <w:proofErr w:type="gramEnd"/>
      <w:r w:rsidRPr="00AF28FE">
        <w:rPr>
          <w:color w:val="000000"/>
          <w:sz w:val="28"/>
          <w:szCs w:val="28"/>
        </w:rPr>
        <w:t>»</w:t>
      </w:r>
    </w:p>
    <w:p w:rsidR="009C240B" w:rsidRDefault="009C240B" w:rsidP="009C240B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9C240B" w:rsidRDefault="009C240B" w:rsidP="009C240B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9C240B" w:rsidRDefault="009C240B" w:rsidP="009C240B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9C240B" w:rsidRDefault="009C240B" w:rsidP="009C240B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9C240B" w:rsidRDefault="009C240B" w:rsidP="009C240B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9C240B" w:rsidRDefault="009C240B" w:rsidP="009C240B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9C240B" w:rsidRDefault="009C240B" w:rsidP="009C240B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9C240B" w:rsidRDefault="009C240B" w:rsidP="009C240B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9C240B" w:rsidRDefault="009C240B" w:rsidP="009C240B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9C240B" w:rsidRDefault="009C240B" w:rsidP="009C240B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9C240B" w:rsidRDefault="009C240B" w:rsidP="009C240B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9C240B" w:rsidRPr="000847E1" w:rsidRDefault="009C240B" w:rsidP="009C240B">
      <w:pPr>
        <w:widowControl/>
        <w:shd w:val="clear" w:color="auto" w:fill="FFFFFF"/>
        <w:jc w:val="center"/>
        <w:rPr>
          <w:b/>
          <w:color w:val="FF0000"/>
          <w:sz w:val="32"/>
          <w:szCs w:val="32"/>
        </w:rPr>
      </w:pPr>
    </w:p>
    <w:p w:rsidR="009C240B" w:rsidRDefault="009C240B" w:rsidP="009C240B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C240B" w:rsidRDefault="009C240B" w:rsidP="009C240B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C240B" w:rsidRDefault="009C240B" w:rsidP="009C240B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C240B" w:rsidRDefault="009C240B" w:rsidP="009C240B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C240B" w:rsidRDefault="009C240B" w:rsidP="009C240B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C240B" w:rsidRDefault="009C240B" w:rsidP="009C240B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9C240B" w:rsidRDefault="009C240B" w:rsidP="009C240B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79283A" w:rsidRDefault="0079283A" w:rsidP="0079283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79283A" w:rsidRPr="00C52DF3" w:rsidRDefault="0079283A" w:rsidP="0079283A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79283A" w:rsidRPr="00544C48" w:rsidRDefault="0079283A" w:rsidP="0079283A">
      <w:pPr>
        <w:widowControl/>
        <w:shd w:val="clear" w:color="auto" w:fill="FFFFFF"/>
        <w:ind w:firstLine="720"/>
        <w:jc w:val="both"/>
        <w:rPr>
          <w:color w:val="000000"/>
          <w:sz w:val="30"/>
          <w:szCs w:val="30"/>
        </w:rPr>
      </w:pPr>
      <w:r w:rsidRPr="00544C48">
        <w:rPr>
          <w:color w:val="000000"/>
          <w:sz w:val="30"/>
          <w:szCs w:val="30"/>
        </w:rPr>
        <w:t xml:space="preserve">Методические указания по выполнению самостоятельных работ по </w:t>
      </w:r>
      <w:r w:rsidR="009C240B">
        <w:rPr>
          <w:sz w:val="30"/>
          <w:szCs w:val="30"/>
        </w:rPr>
        <w:t xml:space="preserve">МДК 03.03 </w:t>
      </w:r>
      <w:r w:rsidRPr="004E6F8E">
        <w:rPr>
          <w:sz w:val="30"/>
          <w:szCs w:val="30"/>
        </w:rPr>
        <w:t>«</w:t>
      </w:r>
      <w:r w:rsidRPr="0079283A">
        <w:rPr>
          <w:sz w:val="28"/>
        </w:rPr>
        <w:t>Проектирование осветительных сетей промышленных и гражданских зданий</w:t>
      </w:r>
      <w:r w:rsidRPr="004E6F8E">
        <w:rPr>
          <w:sz w:val="30"/>
          <w:szCs w:val="30"/>
        </w:rPr>
        <w:t>»</w:t>
      </w:r>
      <w:r w:rsidRPr="00544C48">
        <w:rPr>
          <w:color w:val="000000"/>
          <w:sz w:val="30"/>
          <w:szCs w:val="30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</w:t>
      </w:r>
      <w:r w:rsidRPr="004E6F8E">
        <w:rPr>
          <w:color w:val="000000"/>
          <w:sz w:val="30"/>
          <w:szCs w:val="30"/>
        </w:rPr>
        <w:t xml:space="preserve">уровня </w:t>
      </w:r>
      <w:r w:rsidRPr="004E6F8E">
        <w:rPr>
          <w:sz w:val="30"/>
          <w:szCs w:val="30"/>
        </w:rPr>
        <w:t xml:space="preserve">08.02.09 </w:t>
      </w:r>
      <w:r w:rsidRPr="004E6F8E">
        <w:rPr>
          <w:bCs/>
          <w:sz w:val="30"/>
          <w:szCs w:val="30"/>
        </w:rPr>
        <w:t>«Монтаж, наладка и эксплуатация электрооборудования промышленных и гражданских зданий»</w:t>
      </w:r>
      <w:r w:rsidRPr="00544C48">
        <w:rPr>
          <w:color w:val="000000"/>
          <w:sz w:val="30"/>
          <w:szCs w:val="30"/>
        </w:rPr>
        <w:t xml:space="preserve"> с углубленной подготовкой по дизайну костюма. Уч</w:t>
      </w:r>
      <w:r>
        <w:rPr>
          <w:color w:val="000000"/>
          <w:sz w:val="30"/>
          <w:szCs w:val="30"/>
        </w:rPr>
        <w:t>ебной программой предусмотрено 2 часа</w:t>
      </w:r>
      <w:r w:rsidRPr="00544C48">
        <w:rPr>
          <w:color w:val="000000"/>
          <w:sz w:val="30"/>
          <w:szCs w:val="30"/>
        </w:rPr>
        <w:t xml:space="preserve"> на самостоятельную подготовку студента.</w:t>
      </w:r>
    </w:p>
    <w:p w:rsidR="0079283A" w:rsidRPr="00544C48" w:rsidRDefault="0079283A" w:rsidP="0079283A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79283A" w:rsidRPr="00544C48" w:rsidRDefault="0079283A" w:rsidP="0079283A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79283A" w:rsidRPr="00544C48" w:rsidRDefault="0079283A" w:rsidP="0079283A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79283A" w:rsidRPr="00544C48" w:rsidRDefault="0079283A" w:rsidP="0079283A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79283A" w:rsidRPr="00544C48" w:rsidRDefault="0079283A" w:rsidP="0079283A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79283A" w:rsidRPr="00544C48" w:rsidRDefault="0079283A" w:rsidP="0079283A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</w:t>
      </w:r>
      <w:proofErr w:type="spellStart"/>
      <w:r>
        <w:rPr>
          <w:sz w:val="30"/>
          <w:szCs w:val="30"/>
        </w:rPr>
        <w:t>част</w:t>
      </w:r>
      <w:r w:rsidRPr="00544C48">
        <w:rPr>
          <w:sz w:val="30"/>
          <w:szCs w:val="30"/>
        </w:rPr>
        <w:t>но</w:t>
      </w:r>
      <w:proofErr w:type="spellEnd"/>
      <w:r w:rsidR="009C240B">
        <w:rPr>
          <w:sz w:val="30"/>
          <w:szCs w:val="30"/>
        </w:rPr>
        <w:t xml:space="preserve"> </w:t>
      </w:r>
      <w:r w:rsidRPr="00544C48">
        <w:rPr>
          <w:sz w:val="30"/>
          <w:szCs w:val="30"/>
        </w:rPr>
        <w:t xml:space="preserve">дидактической цели выделяем три типа самостоятельных работ: </w:t>
      </w:r>
    </w:p>
    <w:p w:rsidR="0079283A" w:rsidRPr="00544C48" w:rsidRDefault="0079283A" w:rsidP="0079283A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79283A" w:rsidRPr="00544C48" w:rsidRDefault="0079283A" w:rsidP="0079283A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79283A" w:rsidRPr="00544C48" w:rsidRDefault="0079283A" w:rsidP="0079283A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79283A" w:rsidRDefault="0079283A" w:rsidP="0079283A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79283A" w:rsidRDefault="0079283A" w:rsidP="0079283A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79283A" w:rsidRPr="00544C48" w:rsidRDefault="0079283A" w:rsidP="0079283A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79283A" w:rsidRPr="00544C48" w:rsidRDefault="0079283A" w:rsidP="0079283A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lastRenderedPageBreak/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79283A" w:rsidRDefault="0079283A" w:rsidP="0079283A">
      <w:pPr>
        <w:widowControl/>
        <w:shd w:val="clear" w:color="auto" w:fill="FFFFFF"/>
        <w:rPr>
          <w:color w:val="000000"/>
          <w:sz w:val="32"/>
          <w:szCs w:val="32"/>
        </w:rPr>
      </w:pPr>
    </w:p>
    <w:p w:rsidR="0079283A" w:rsidRDefault="0079283A" w:rsidP="0079283A">
      <w:pPr>
        <w:pStyle w:val="a3"/>
        <w:spacing w:after="0"/>
        <w:jc w:val="center"/>
        <w:rPr>
          <w:sz w:val="32"/>
          <w:szCs w:val="32"/>
        </w:rPr>
      </w:pPr>
    </w:p>
    <w:p w:rsidR="0079283A" w:rsidRDefault="0079283A" w:rsidP="0079283A">
      <w:pPr>
        <w:pStyle w:val="a3"/>
        <w:spacing w:after="0"/>
        <w:jc w:val="center"/>
        <w:rPr>
          <w:sz w:val="32"/>
          <w:szCs w:val="32"/>
        </w:rPr>
      </w:pPr>
    </w:p>
    <w:p w:rsidR="0079283A" w:rsidRPr="00C52DF3" w:rsidRDefault="0079283A" w:rsidP="0079283A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>Темы, вынесен</w:t>
      </w:r>
      <w:r>
        <w:rPr>
          <w:sz w:val="32"/>
          <w:szCs w:val="32"/>
        </w:rPr>
        <w:t xml:space="preserve">ные на самостоятельную учебную деятельность студентов по </w:t>
      </w:r>
      <w:r w:rsidR="009C240B">
        <w:rPr>
          <w:sz w:val="32"/>
          <w:szCs w:val="32"/>
        </w:rPr>
        <w:t>МДК 03.03</w:t>
      </w:r>
      <w:bookmarkStart w:id="0" w:name="_GoBack"/>
      <w:bookmarkEnd w:id="0"/>
      <w:r w:rsidRPr="004E6F8E">
        <w:rPr>
          <w:sz w:val="32"/>
          <w:szCs w:val="32"/>
        </w:rPr>
        <w:t>«</w:t>
      </w:r>
      <w:r w:rsidRPr="0079283A">
        <w:rPr>
          <w:sz w:val="32"/>
        </w:rPr>
        <w:t>Проектирование осветительных сетей промышленных и гражданских зданий</w:t>
      </w:r>
      <w:r w:rsidRPr="004E6F8E">
        <w:rPr>
          <w:sz w:val="32"/>
          <w:szCs w:val="32"/>
        </w:rPr>
        <w:t>»</w:t>
      </w:r>
    </w:p>
    <w:p w:rsidR="0079283A" w:rsidRPr="00C52DF3" w:rsidRDefault="0079283A" w:rsidP="0079283A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 xml:space="preserve">для специальности </w:t>
      </w:r>
    </w:p>
    <w:p w:rsidR="0079283A" w:rsidRPr="00376DAC" w:rsidRDefault="0079283A" w:rsidP="0079283A">
      <w:pPr>
        <w:jc w:val="center"/>
        <w:rPr>
          <w:color w:val="000000"/>
          <w:sz w:val="32"/>
          <w:szCs w:val="32"/>
        </w:rPr>
      </w:pPr>
      <w:r w:rsidRPr="00376DAC">
        <w:rPr>
          <w:sz w:val="32"/>
          <w:szCs w:val="32"/>
        </w:rPr>
        <w:t xml:space="preserve">08.02.09 </w:t>
      </w:r>
      <w:r w:rsidRPr="00376DAC">
        <w:rPr>
          <w:bCs/>
          <w:sz w:val="32"/>
          <w:szCs w:val="32"/>
        </w:rPr>
        <w:t>«Монтаж, наладка и эксплуатация электрооборудования промышленных и гражданских зданий»</w:t>
      </w: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269"/>
        <w:gridCol w:w="2268"/>
        <w:gridCol w:w="851"/>
        <w:gridCol w:w="2410"/>
        <w:gridCol w:w="2551"/>
      </w:tblGrid>
      <w:tr w:rsidR="0079283A" w:rsidRPr="00544C4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Литература</w:t>
            </w:r>
          </w:p>
        </w:tc>
      </w:tr>
      <w:tr w:rsidR="0079283A" w:rsidRPr="00544C4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5</w:t>
            </w:r>
          </w:p>
        </w:tc>
      </w:tr>
      <w:tr w:rsidR="0079283A" w:rsidRPr="00CE480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E95932" w:rsidRDefault="0079283A" w:rsidP="009F5A44">
            <w:pPr>
              <w:pStyle w:val="3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6277F3">
              <w:rPr>
                <w:rFonts w:ascii="Times New Roman" w:eastAsia="Calibri" w:hAnsi="Times New Roman" w:cs="Times New Roman"/>
                <w:b w:val="0"/>
                <w:bCs w:val="0"/>
              </w:rPr>
              <w:t xml:space="preserve">Тема 1.1 </w:t>
            </w:r>
            <w:r w:rsidRPr="006277F3">
              <w:rPr>
                <w:rFonts w:ascii="Times New Roman" w:hAnsi="Times New Roman" w:cs="Times New Roman"/>
                <w:b w:val="0"/>
                <w:sz w:val="24"/>
              </w:rPr>
              <w:t>Основные сведения об осветительных сетях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E95932" w:rsidRDefault="0079283A" w:rsidP="009F5A4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Доклад</w:t>
            </w:r>
            <w:r w:rsidRPr="00E95932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E95932" w:rsidRDefault="0079283A" w:rsidP="009F5A44">
            <w:pPr>
              <w:pStyle w:val="3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E95932" w:rsidRDefault="0079283A" w:rsidP="009F5A44">
            <w:pPr>
              <w:pStyle w:val="31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Осветительные сети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420487" w:rsidRDefault="00420487" w:rsidP="00420487">
            <w:pPr>
              <w:pStyle w:val="a6"/>
              <w:tabs>
                <w:tab w:val="left" w:pos="892"/>
              </w:tabs>
              <w:adjustRightInd/>
              <w:spacing w:before="43" w:line="242" w:lineRule="auto"/>
              <w:ind w:left="0" w:right="343"/>
              <w:contextualSpacing w:val="0"/>
              <w:rPr>
                <w:sz w:val="28"/>
              </w:rPr>
            </w:pPr>
            <w:proofErr w:type="spellStart"/>
            <w:r w:rsidRPr="00420487">
              <w:rPr>
                <w:sz w:val="24"/>
              </w:rPr>
              <w:t>Сибикин</w:t>
            </w:r>
            <w:proofErr w:type="spellEnd"/>
            <w:r w:rsidRPr="00420487">
              <w:rPr>
                <w:sz w:val="24"/>
              </w:rPr>
              <w:t xml:space="preserve"> Ю.Д. Электроснабжение промышленных и гражданских зданий - М.: Академия,</w:t>
            </w:r>
            <w:r>
              <w:rPr>
                <w:sz w:val="24"/>
              </w:rPr>
              <w:t>2015</w:t>
            </w:r>
            <w:r>
              <w:rPr>
                <w:sz w:val="28"/>
              </w:rPr>
              <w:t>.</w:t>
            </w:r>
          </w:p>
        </w:tc>
      </w:tr>
      <w:tr w:rsidR="0079283A" w:rsidRPr="00CE480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544C48" w:rsidRDefault="0079283A" w:rsidP="009F5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79283A" w:rsidRDefault="0079283A" w:rsidP="009F5A44">
            <w:pPr>
              <w:rPr>
                <w:sz w:val="24"/>
                <w:szCs w:val="24"/>
                <w:highlight w:val="yellow"/>
              </w:rPr>
            </w:pPr>
            <w:r w:rsidRPr="0079283A">
              <w:rPr>
                <w:sz w:val="24"/>
              </w:rPr>
              <w:t>Тема 1.5 Наружное рекламное 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CE4808" w:rsidRDefault="000F2169" w:rsidP="0079283A">
            <w:pPr>
              <w:jc w:val="both"/>
              <w:rPr>
                <w:sz w:val="24"/>
                <w:szCs w:val="24"/>
                <w:highlight w:val="yellow"/>
              </w:rPr>
            </w:pPr>
            <w:r w:rsidRPr="007D31F6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Вопросы для самопроверки.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CE47EE" w:rsidRDefault="0079283A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E62034" w:rsidRDefault="0079283A" w:rsidP="009F5A44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Рекламное освещение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CE4808" w:rsidRDefault="00420487" w:rsidP="0079283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sz w:val="24"/>
                <w:szCs w:val="24"/>
                <w:highlight w:val="yellow"/>
              </w:rPr>
            </w:pPr>
            <w:proofErr w:type="spellStart"/>
            <w:r w:rsidRPr="00420487">
              <w:rPr>
                <w:sz w:val="24"/>
              </w:rPr>
              <w:t>Сибикин</w:t>
            </w:r>
            <w:proofErr w:type="spellEnd"/>
            <w:r w:rsidRPr="00420487">
              <w:rPr>
                <w:sz w:val="24"/>
              </w:rPr>
              <w:t xml:space="preserve"> Ю.Д. Электроснабжение промышленных и гражданских зданий - М.: Академия,</w:t>
            </w:r>
            <w:r>
              <w:rPr>
                <w:sz w:val="24"/>
              </w:rPr>
              <w:t>2015</w:t>
            </w:r>
            <w:r>
              <w:rPr>
                <w:sz w:val="28"/>
              </w:rPr>
              <w:t>.</w:t>
            </w:r>
          </w:p>
        </w:tc>
      </w:tr>
      <w:tr w:rsidR="0079283A" w:rsidRPr="00CE480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Default="0079283A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C80CE7" w:rsidRDefault="0079283A" w:rsidP="009F5A44">
            <w:pPr>
              <w:rPr>
                <w:rFonts w:eastAsia="Calibri"/>
                <w:b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CE4808" w:rsidRDefault="0079283A" w:rsidP="009F5A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Default="0079283A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E62034" w:rsidRDefault="0079283A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Pr="00E95932" w:rsidRDefault="0079283A" w:rsidP="009F5A4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79283A" w:rsidRDefault="0079283A" w:rsidP="0079283A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79283A" w:rsidRDefault="0079283A" w:rsidP="0079283A">
      <w:pPr>
        <w:widowControl/>
        <w:autoSpaceDE/>
        <w:autoSpaceDN/>
        <w:adjustRightInd/>
        <w:spacing w:after="200" w:line="276" w:lineRule="auto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br w:type="page"/>
      </w:r>
    </w:p>
    <w:p w:rsidR="0079283A" w:rsidRDefault="0079283A" w:rsidP="0079283A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79283A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Default="0079283A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Default="0079283A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79283A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Default="0079283A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Pr="009433CE" w:rsidRDefault="0079283A" w:rsidP="009F5A44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 xml:space="preserve">максимальное количество баллов по каждому виду задания студент получает, если: обстоятельно с достаточной полнотой излагает соответствующую тему; дает правильные формулировки, точные определения, понятия терминов; правильно отвечает на дополнительные вопросы преподавателя, имеющие целью выяснить степень понимания студентом данного </w:t>
            </w:r>
            <w:proofErr w:type="spellStart"/>
            <w:r w:rsidRPr="009433CE">
              <w:rPr>
                <w:sz w:val="28"/>
                <w:szCs w:val="24"/>
              </w:rPr>
              <w:t>материала.</w:t>
            </w:r>
            <w:r>
              <w:rPr>
                <w:rFonts w:eastAsia="Arial Unicode MS"/>
                <w:sz w:val="28"/>
                <w:szCs w:val="28"/>
              </w:rPr>
              <w:t>Работа</w:t>
            </w:r>
            <w:proofErr w:type="spellEnd"/>
            <w:r>
              <w:rPr>
                <w:rFonts w:eastAsia="Arial Unicode MS"/>
                <w:sz w:val="28"/>
                <w:szCs w:val="28"/>
              </w:rPr>
              <w:t xml:space="preserve"> оформлена аккуратно.</w:t>
            </w:r>
          </w:p>
        </w:tc>
      </w:tr>
      <w:tr w:rsidR="0079283A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Default="0079283A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Pr="009433CE" w:rsidRDefault="0079283A" w:rsidP="009F5A44">
            <w:pPr>
              <w:rPr>
                <w:sz w:val="28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студент получает, если: неполно (не менее 70 % от полного), но правильно изложено задание;</w:t>
            </w:r>
          </w:p>
          <w:p w:rsidR="0079283A" w:rsidRPr="009433CE" w:rsidRDefault="0079283A" w:rsidP="009F5A4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433CE">
              <w:rPr>
                <w:sz w:val="28"/>
                <w:szCs w:val="24"/>
              </w:rPr>
              <w:t>при изложении были допущены 1-2 несущественные ошибки, которые он исправляет после замечания преподавателя; дает правильные формулировки, точные определения, понятия терминов; может обосновать свой ответ, привести необходимые примеры;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</w:p>
        </w:tc>
      </w:tr>
      <w:tr w:rsidR="0079283A" w:rsidTr="009F5A44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Default="0079283A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Pr="009433CE" w:rsidRDefault="0079283A" w:rsidP="009F5A44">
            <w:pPr>
              <w:rPr>
                <w:sz w:val="28"/>
                <w:szCs w:val="35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</w:t>
            </w:r>
            <w:r w:rsidRPr="009433CE">
              <w:rPr>
                <w:sz w:val="28"/>
                <w:szCs w:val="35"/>
              </w:rPr>
              <w:t>студент получает, если:</w:t>
            </w:r>
          </w:p>
          <w:p w:rsidR="0079283A" w:rsidRPr="009433CE" w:rsidRDefault="0079283A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непо</w:t>
            </w:r>
            <w:r>
              <w:rPr>
                <w:sz w:val="28"/>
                <w:szCs w:val="35"/>
              </w:rPr>
              <w:t>л</w:t>
            </w:r>
            <w:r w:rsidRPr="009433CE">
              <w:rPr>
                <w:sz w:val="28"/>
                <w:szCs w:val="35"/>
              </w:rPr>
              <w:t xml:space="preserve">но (не менее 50 % от полного), но правильно изложено </w:t>
            </w:r>
            <w:proofErr w:type="spellStart"/>
            <w:proofErr w:type="gramStart"/>
            <w:r w:rsidRPr="009433CE">
              <w:rPr>
                <w:sz w:val="28"/>
                <w:szCs w:val="35"/>
              </w:rPr>
              <w:t>задание;при</w:t>
            </w:r>
            <w:proofErr w:type="spellEnd"/>
            <w:proofErr w:type="gramEnd"/>
            <w:r w:rsidRPr="009433CE">
              <w:rPr>
                <w:sz w:val="28"/>
                <w:szCs w:val="35"/>
              </w:rPr>
              <w:t xml:space="preserve"> изложении допущена 1 существенная </w:t>
            </w:r>
            <w:proofErr w:type="spellStart"/>
            <w:r w:rsidRPr="009433CE">
              <w:rPr>
                <w:sz w:val="28"/>
                <w:szCs w:val="35"/>
              </w:rPr>
              <w:t>ошибка;знает</w:t>
            </w:r>
            <w:proofErr w:type="spellEnd"/>
            <w:r w:rsidRPr="009433CE">
              <w:rPr>
                <w:sz w:val="28"/>
                <w:szCs w:val="35"/>
              </w:rPr>
              <w:t xml:space="preserve"> и понимает основные положения данной темы, но допускает неточности в формулировки </w:t>
            </w:r>
            <w:proofErr w:type="spellStart"/>
            <w:r w:rsidRPr="009433CE">
              <w:rPr>
                <w:sz w:val="28"/>
                <w:szCs w:val="35"/>
              </w:rPr>
              <w:t>понятий;излагает</w:t>
            </w:r>
            <w:proofErr w:type="spellEnd"/>
            <w:r w:rsidRPr="009433CE">
              <w:rPr>
                <w:sz w:val="28"/>
                <w:szCs w:val="35"/>
              </w:rPr>
              <w:t xml:space="preserve"> выполнение задания недостаточно логично и последовательно;</w:t>
            </w:r>
          </w:p>
          <w:p w:rsidR="0079283A" w:rsidRPr="009433CE" w:rsidRDefault="0079283A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затрудняется при ответах на вопросы преподавателя.</w:t>
            </w:r>
          </w:p>
        </w:tc>
      </w:tr>
      <w:tr w:rsidR="0079283A" w:rsidTr="009F5A44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83A" w:rsidRDefault="0079283A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83A" w:rsidRDefault="0079283A" w:rsidP="009F5A4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самостоятельная работа не выполнена полностью за отведенное время по неуважительной причине.</w:t>
            </w:r>
          </w:p>
          <w:p w:rsidR="0079283A" w:rsidRDefault="0079283A" w:rsidP="009F5A44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  <w:r w:rsidRPr="002D4CC2">
        <w:rPr>
          <w:color w:val="000000" w:themeColor="text1"/>
          <w:sz w:val="32"/>
          <w:szCs w:val="32"/>
        </w:rPr>
        <w:lastRenderedPageBreak/>
        <w:t>СОДЕРЖАНИЕ</w:t>
      </w:r>
    </w:p>
    <w:p w:rsidR="0079283A" w:rsidRDefault="0079283A" w:rsidP="0079283A">
      <w:pPr>
        <w:jc w:val="center"/>
        <w:rPr>
          <w:color w:val="000000" w:themeColor="text1"/>
          <w:sz w:val="32"/>
          <w:szCs w:val="32"/>
        </w:rPr>
      </w:pPr>
    </w:p>
    <w:p w:rsidR="0079283A" w:rsidRPr="001E31C7" w:rsidRDefault="0079283A" w:rsidP="0079283A">
      <w:pPr>
        <w:pStyle w:val="a6"/>
        <w:numPr>
          <w:ilvl w:val="0"/>
          <w:numId w:val="2"/>
        </w:numPr>
        <w:ind w:hanging="294"/>
        <w:jc w:val="both"/>
        <w:rPr>
          <w:b/>
          <w:bCs/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1</w:t>
      </w:r>
    </w:p>
    <w:p w:rsidR="00420487" w:rsidRDefault="00420487" w:rsidP="0079283A">
      <w:pPr>
        <w:pStyle w:val="31"/>
        <w:ind w:left="284"/>
        <w:rPr>
          <w:sz w:val="24"/>
          <w:szCs w:val="24"/>
        </w:rPr>
      </w:pPr>
      <w:r>
        <w:rPr>
          <w:sz w:val="24"/>
          <w:szCs w:val="24"/>
        </w:rPr>
        <w:t>Доклад</w:t>
      </w:r>
    </w:p>
    <w:p w:rsidR="0079283A" w:rsidRPr="005767B5" w:rsidRDefault="0079283A" w:rsidP="0079283A">
      <w:pPr>
        <w:pStyle w:val="31"/>
        <w:ind w:left="284"/>
        <w:rPr>
          <w:sz w:val="24"/>
          <w:szCs w:val="24"/>
        </w:rPr>
      </w:pPr>
      <w:r w:rsidRPr="005767B5">
        <w:rPr>
          <w:sz w:val="24"/>
          <w:szCs w:val="24"/>
        </w:rPr>
        <w:t>Тема: «</w:t>
      </w:r>
      <w:r w:rsidR="00420487">
        <w:rPr>
          <w:sz w:val="24"/>
          <w:szCs w:val="24"/>
        </w:rPr>
        <w:t>Осветительные сети</w:t>
      </w:r>
      <w:r w:rsidRPr="005767B5">
        <w:rPr>
          <w:sz w:val="24"/>
          <w:szCs w:val="24"/>
        </w:rPr>
        <w:t>»</w:t>
      </w:r>
    </w:p>
    <w:p w:rsidR="0079283A" w:rsidRPr="004A6583" w:rsidRDefault="0079283A" w:rsidP="0079283A">
      <w:pPr>
        <w:pStyle w:val="a6"/>
        <w:numPr>
          <w:ilvl w:val="0"/>
          <w:numId w:val="2"/>
        </w:numPr>
        <w:jc w:val="both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Pr="001E31C7">
        <w:rPr>
          <w:b/>
          <w:bCs/>
          <w:color w:val="000000" w:themeColor="text1"/>
          <w:sz w:val="32"/>
          <w:szCs w:val="32"/>
        </w:rPr>
        <w:t>2</w:t>
      </w:r>
    </w:p>
    <w:p w:rsidR="000F2169" w:rsidRDefault="000F2169" w:rsidP="0079283A">
      <w:pPr>
        <w:ind w:left="284"/>
        <w:rPr>
          <w:bCs/>
          <w:color w:val="000000"/>
          <w:sz w:val="24"/>
          <w:szCs w:val="24"/>
          <w:shd w:val="clear" w:color="auto" w:fill="FFFFFF"/>
        </w:rPr>
      </w:pPr>
      <w:r w:rsidRPr="007D31F6">
        <w:rPr>
          <w:bCs/>
          <w:color w:val="000000"/>
          <w:sz w:val="24"/>
          <w:szCs w:val="24"/>
          <w:shd w:val="clear" w:color="auto" w:fill="FFFFFF"/>
        </w:rPr>
        <w:t>Вопросы для самопроверки.</w:t>
      </w:r>
    </w:p>
    <w:p w:rsidR="0079283A" w:rsidRPr="002A025E" w:rsidRDefault="0079283A" w:rsidP="0079283A">
      <w:pPr>
        <w:ind w:left="284"/>
        <w:rPr>
          <w:sz w:val="24"/>
          <w:szCs w:val="24"/>
        </w:rPr>
      </w:pPr>
      <w:r w:rsidRPr="002A025E">
        <w:rPr>
          <w:sz w:val="24"/>
          <w:szCs w:val="24"/>
        </w:rPr>
        <w:t>Тема: «</w:t>
      </w:r>
      <w:r w:rsidR="00420487">
        <w:rPr>
          <w:sz w:val="24"/>
          <w:szCs w:val="24"/>
        </w:rPr>
        <w:t>Рекламное освещение</w:t>
      </w:r>
      <w:r w:rsidR="00B41B96">
        <w:rPr>
          <w:sz w:val="24"/>
          <w:szCs w:val="24"/>
        </w:rPr>
        <w:t>»</w:t>
      </w:r>
    </w:p>
    <w:p w:rsidR="0079283A" w:rsidRDefault="0079283A" w:rsidP="0079283A">
      <w:pPr>
        <w:widowControl/>
        <w:autoSpaceDE/>
        <w:autoSpaceDN/>
        <w:adjustRightInd/>
        <w:spacing w:after="200" w:line="276" w:lineRule="auto"/>
        <w:rPr>
          <w:b/>
          <w:color w:val="000000"/>
          <w:sz w:val="33"/>
          <w:szCs w:val="33"/>
        </w:rPr>
      </w:pPr>
      <w:r>
        <w:rPr>
          <w:b/>
          <w:color w:val="000000"/>
          <w:sz w:val="33"/>
          <w:szCs w:val="33"/>
        </w:rPr>
        <w:br w:type="page"/>
      </w:r>
    </w:p>
    <w:p w:rsidR="0079283A" w:rsidRPr="002A025E" w:rsidRDefault="0079283A" w:rsidP="0079283A">
      <w:pPr>
        <w:widowControl/>
        <w:shd w:val="clear" w:color="auto" w:fill="FFFFFF"/>
        <w:jc w:val="center"/>
        <w:rPr>
          <w:b/>
          <w:vanish/>
          <w:sz w:val="24"/>
          <w:szCs w:val="24"/>
          <w:specVanish/>
        </w:rPr>
      </w:pPr>
      <w:r w:rsidRPr="00A8017F">
        <w:rPr>
          <w:b/>
          <w:color w:val="000000"/>
          <w:sz w:val="33"/>
          <w:szCs w:val="33"/>
        </w:rPr>
        <w:lastRenderedPageBreak/>
        <w:t>Самостоятельная работа № 1.</w:t>
      </w:r>
    </w:p>
    <w:p w:rsidR="0079283A" w:rsidRDefault="0079283A" w:rsidP="0079283A"/>
    <w:p w:rsidR="00420487" w:rsidRDefault="00420487" w:rsidP="00420487">
      <w:pPr>
        <w:jc w:val="center"/>
        <w:rPr>
          <w:b/>
          <w:i/>
          <w:sz w:val="28"/>
          <w:szCs w:val="24"/>
        </w:rPr>
      </w:pPr>
      <w:r>
        <w:rPr>
          <w:b/>
          <w:i/>
          <w:sz w:val="28"/>
          <w:szCs w:val="24"/>
        </w:rPr>
        <w:t>Осветительные сети</w:t>
      </w:r>
    </w:p>
    <w:p w:rsidR="0079283A" w:rsidRDefault="0079283A" w:rsidP="0079283A">
      <w:pPr>
        <w:jc w:val="both"/>
        <w:rPr>
          <w:sz w:val="32"/>
          <w:szCs w:val="32"/>
        </w:rPr>
      </w:pPr>
      <w:r w:rsidRPr="00345D8D">
        <w:rPr>
          <w:b/>
          <w:color w:val="000000"/>
          <w:sz w:val="33"/>
          <w:szCs w:val="33"/>
        </w:rPr>
        <w:t>Цель работы</w:t>
      </w:r>
      <w:r>
        <w:rPr>
          <w:color w:val="000000"/>
          <w:sz w:val="33"/>
          <w:szCs w:val="33"/>
        </w:rPr>
        <w:t>–</w:t>
      </w:r>
      <w:r>
        <w:rPr>
          <w:sz w:val="32"/>
          <w:szCs w:val="32"/>
        </w:rPr>
        <w:t xml:space="preserve">ознакомиться с </w:t>
      </w:r>
      <w:r w:rsidR="005C210F">
        <w:rPr>
          <w:sz w:val="32"/>
          <w:szCs w:val="32"/>
        </w:rPr>
        <w:t>основными понятиями и требованиями к освещению. Рассмотретьсветотехнические величины.</w:t>
      </w:r>
    </w:p>
    <w:p w:rsidR="0079283A" w:rsidRDefault="0079283A" w:rsidP="0079283A">
      <w:pPr>
        <w:jc w:val="both"/>
        <w:rPr>
          <w:color w:val="000000"/>
          <w:sz w:val="33"/>
          <w:szCs w:val="33"/>
        </w:rPr>
      </w:pPr>
      <w:r w:rsidRPr="00A8017F">
        <w:rPr>
          <w:b/>
          <w:color w:val="000000"/>
          <w:sz w:val="33"/>
          <w:szCs w:val="33"/>
        </w:rPr>
        <w:t>Вид работы</w:t>
      </w:r>
      <w:r>
        <w:rPr>
          <w:color w:val="000000"/>
          <w:sz w:val="33"/>
          <w:szCs w:val="33"/>
        </w:rPr>
        <w:t>–</w:t>
      </w:r>
      <w:r w:rsidR="00B41B96">
        <w:rPr>
          <w:color w:val="000000"/>
          <w:sz w:val="33"/>
          <w:szCs w:val="33"/>
        </w:rPr>
        <w:t>доклад</w:t>
      </w:r>
      <w:r>
        <w:rPr>
          <w:color w:val="000000"/>
          <w:sz w:val="33"/>
          <w:szCs w:val="33"/>
        </w:rPr>
        <w:t>.</w:t>
      </w:r>
    </w:p>
    <w:p w:rsidR="0079283A" w:rsidRDefault="0079283A" w:rsidP="0079283A">
      <w:pPr>
        <w:widowControl/>
        <w:shd w:val="clear" w:color="auto" w:fill="FFFFFF"/>
        <w:ind w:firstLine="284"/>
        <w:jc w:val="both"/>
        <w:rPr>
          <w:i/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 xml:space="preserve">Студент </w:t>
      </w:r>
      <w:r>
        <w:rPr>
          <w:i/>
          <w:iCs/>
          <w:color w:val="000000"/>
          <w:sz w:val="33"/>
          <w:szCs w:val="33"/>
        </w:rPr>
        <w:t>должен:</w:t>
      </w:r>
    </w:p>
    <w:p w:rsidR="0079283A" w:rsidRDefault="0079283A" w:rsidP="0079283A">
      <w:pPr>
        <w:jc w:val="both"/>
        <w:rPr>
          <w:sz w:val="32"/>
          <w:szCs w:val="32"/>
        </w:rPr>
      </w:pPr>
      <w:r>
        <w:rPr>
          <w:color w:val="000000"/>
          <w:sz w:val="33"/>
          <w:szCs w:val="33"/>
        </w:rPr>
        <w:t xml:space="preserve">• знать </w:t>
      </w:r>
      <w:r w:rsidR="005C210F">
        <w:rPr>
          <w:sz w:val="32"/>
          <w:szCs w:val="32"/>
        </w:rPr>
        <w:t>светотехнические величины и их единицы измерения.</w:t>
      </w:r>
    </w:p>
    <w:p w:rsidR="0079283A" w:rsidRPr="008B2F95" w:rsidRDefault="0079283A" w:rsidP="0079283A">
      <w:pPr>
        <w:jc w:val="both"/>
        <w:rPr>
          <w:sz w:val="32"/>
          <w:szCs w:val="32"/>
        </w:rPr>
      </w:pPr>
      <w:r>
        <w:rPr>
          <w:color w:val="000000"/>
          <w:sz w:val="33"/>
          <w:szCs w:val="33"/>
        </w:rPr>
        <w:t xml:space="preserve">•знать </w:t>
      </w:r>
      <w:r w:rsidR="005C210F">
        <w:rPr>
          <w:sz w:val="32"/>
          <w:szCs w:val="32"/>
        </w:rPr>
        <w:t xml:space="preserve">предъявляемые </w:t>
      </w:r>
      <w:proofErr w:type="spellStart"/>
      <w:r w:rsidR="00B42956">
        <w:rPr>
          <w:sz w:val="32"/>
          <w:szCs w:val="32"/>
        </w:rPr>
        <w:t>требования</w:t>
      </w:r>
      <w:r w:rsidR="005C210F">
        <w:rPr>
          <w:sz w:val="32"/>
          <w:szCs w:val="32"/>
        </w:rPr>
        <w:t>к</w:t>
      </w:r>
      <w:proofErr w:type="spellEnd"/>
      <w:r w:rsidR="005C210F">
        <w:rPr>
          <w:sz w:val="32"/>
          <w:szCs w:val="32"/>
        </w:rPr>
        <w:t xml:space="preserve"> </w:t>
      </w:r>
      <w:r w:rsidR="00B42956">
        <w:rPr>
          <w:sz w:val="32"/>
          <w:szCs w:val="32"/>
        </w:rPr>
        <w:t xml:space="preserve">источникам </w:t>
      </w:r>
      <w:proofErr w:type="spellStart"/>
      <w:r w:rsidR="00B42956">
        <w:rPr>
          <w:sz w:val="32"/>
          <w:szCs w:val="32"/>
        </w:rPr>
        <w:t>овещения</w:t>
      </w:r>
      <w:proofErr w:type="spellEnd"/>
      <w:r w:rsidR="00B42956">
        <w:rPr>
          <w:sz w:val="32"/>
          <w:szCs w:val="32"/>
        </w:rPr>
        <w:t>.</w:t>
      </w:r>
    </w:p>
    <w:p w:rsidR="0079283A" w:rsidRDefault="0079283A" w:rsidP="0079283A">
      <w:pPr>
        <w:widowControl/>
        <w:shd w:val="clear" w:color="auto" w:fill="FFFFFF"/>
        <w:jc w:val="center"/>
        <w:rPr>
          <w:b/>
          <w:color w:val="000000"/>
          <w:sz w:val="33"/>
          <w:szCs w:val="33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79283A" w:rsidRPr="008B2F95" w:rsidRDefault="0079283A" w:rsidP="0079283A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 Задания самостоятельной работы студентов выполняются в отдельной тетради «для самостоятельных работ».</w:t>
      </w:r>
    </w:p>
    <w:p w:rsidR="0079283A" w:rsidRPr="008B2F95" w:rsidRDefault="0079283A" w:rsidP="0079283A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Сроки выполнения оговариваются педагогом в момент выдачи задания.</w:t>
      </w:r>
    </w:p>
    <w:p w:rsidR="0079283A" w:rsidRPr="008B2F95" w:rsidRDefault="0079283A" w:rsidP="0079283A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Если возникают сложности, то разъяснения по выполнению работы можно получить на консультациях по данной учебной дисциплине.</w:t>
      </w:r>
    </w:p>
    <w:p w:rsidR="0079283A" w:rsidRDefault="0079283A" w:rsidP="0079283A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Оценка за выполненную работу фиксируется в тетради, в листе контроля и переноситься в журнал теоретического обучения.</w:t>
      </w:r>
    </w:p>
    <w:p w:rsidR="0079283A" w:rsidRPr="008B2F95" w:rsidRDefault="00B41B96" w:rsidP="0079283A">
      <w:pPr>
        <w:pStyle w:val="a7"/>
        <w:spacing w:before="0" w:beforeAutospacing="0" w:after="0" w:afterAutospacing="0"/>
        <w:ind w:firstLine="426"/>
        <w:jc w:val="both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Доклад</w:t>
      </w:r>
      <w:r w:rsidR="0079283A" w:rsidRPr="008B2F95">
        <w:rPr>
          <w:b/>
          <w:color w:val="000000"/>
          <w:sz w:val="32"/>
          <w:szCs w:val="32"/>
        </w:rPr>
        <w:t xml:space="preserve"> должен содержать:</w:t>
      </w:r>
    </w:p>
    <w:p w:rsidR="00B42956" w:rsidRPr="00B42956" w:rsidRDefault="00B42956" w:rsidP="0079283A">
      <w:pPr>
        <w:pStyle w:val="a7"/>
        <w:numPr>
          <w:ilvl w:val="0"/>
          <w:numId w:val="3"/>
        </w:numPr>
        <w:rPr>
          <w:color w:val="000000"/>
          <w:sz w:val="32"/>
          <w:szCs w:val="32"/>
        </w:rPr>
      </w:pPr>
      <w:r>
        <w:rPr>
          <w:sz w:val="32"/>
          <w:szCs w:val="32"/>
        </w:rPr>
        <w:t>Основные понятия осветительных сетей.</w:t>
      </w:r>
    </w:p>
    <w:p w:rsidR="0079283A" w:rsidRPr="008B2F95" w:rsidRDefault="00B42956" w:rsidP="0079283A">
      <w:pPr>
        <w:pStyle w:val="a7"/>
        <w:numPr>
          <w:ilvl w:val="0"/>
          <w:numId w:val="3"/>
        </w:numPr>
        <w:rPr>
          <w:color w:val="000000"/>
          <w:sz w:val="32"/>
          <w:szCs w:val="32"/>
        </w:rPr>
      </w:pPr>
      <w:r>
        <w:rPr>
          <w:sz w:val="32"/>
          <w:szCs w:val="32"/>
        </w:rPr>
        <w:t>Требования предъявляемые к источникам освещения</w:t>
      </w:r>
      <w:r w:rsidR="0079283A">
        <w:rPr>
          <w:sz w:val="32"/>
          <w:szCs w:val="32"/>
        </w:rPr>
        <w:t>.</w:t>
      </w:r>
    </w:p>
    <w:p w:rsidR="0079283A" w:rsidRDefault="00B42956" w:rsidP="0079283A">
      <w:pPr>
        <w:pStyle w:val="a7"/>
        <w:numPr>
          <w:ilvl w:val="0"/>
          <w:numId w:val="3"/>
        </w:num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Светотехнические величины и их единицы измерения</w:t>
      </w:r>
      <w:r w:rsidR="0079283A" w:rsidRPr="008B2F95">
        <w:rPr>
          <w:color w:val="000000"/>
          <w:sz w:val="32"/>
          <w:szCs w:val="32"/>
        </w:rPr>
        <w:t>.</w:t>
      </w:r>
    </w:p>
    <w:p w:rsidR="0079283A" w:rsidRPr="008B2F95" w:rsidRDefault="0079283A" w:rsidP="0079283A">
      <w:pPr>
        <w:pStyle w:val="a7"/>
        <w:ind w:left="720"/>
        <w:rPr>
          <w:color w:val="000000"/>
          <w:sz w:val="32"/>
          <w:szCs w:val="32"/>
        </w:rPr>
      </w:pPr>
      <w:r w:rsidRPr="008B2F95">
        <w:rPr>
          <w:color w:val="000000"/>
          <w:sz w:val="32"/>
          <w:szCs w:val="32"/>
        </w:rPr>
        <w:t>Работа должна быть выполнена в срок</w:t>
      </w:r>
    </w:p>
    <w:p w:rsidR="0079283A" w:rsidRPr="008B2F95" w:rsidRDefault="0079283A" w:rsidP="007928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32"/>
          <w:szCs w:val="32"/>
        </w:rPr>
      </w:pPr>
      <w:proofErr w:type="spellStart"/>
      <w:r w:rsidRPr="003C374B">
        <w:rPr>
          <w:b/>
          <w:color w:val="000000"/>
          <w:sz w:val="33"/>
          <w:szCs w:val="33"/>
        </w:rPr>
        <w:t>Литература:</w:t>
      </w:r>
      <w:r w:rsidR="00182620" w:rsidRPr="00182620">
        <w:rPr>
          <w:sz w:val="32"/>
          <w:szCs w:val="32"/>
        </w:rPr>
        <w:t>Сибикин</w:t>
      </w:r>
      <w:proofErr w:type="spellEnd"/>
      <w:r w:rsidR="00182620" w:rsidRPr="00182620">
        <w:rPr>
          <w:sz w:val="32"/>
          <w:szCs w:val="32"/>
        </w:rPr>
        <w:t xml:space="preserve"> Ю.Д. Электроснабжение промышленных и гражданских зданий - М.: Академия,2015.</w:t>
      </w:r>
    </w:p>
    <w:p w:rsidR="0079283A" w:rsidRDefault="0079283A" w:rsidP="0079283A">
      <w:pPr>
        <w:ind w:firstLine="567"/>
        <w:rPr>
          <w:b/>
        </w:rPr>
      </w:pPr>
    </w:p>
    <w:p w:rsidR="0079283A" w:rsidRDefault="0079283A" w:rsidP="0079283A">
      <w:pPr>
        <w:ind w:firstLine="567"/>
        <w:jc w:val="center"/>
        <w:rPr>
          <w:b/>
        </w:rPr>
      </w:pPr>
    </w:p>
    <w:p w:rsidR="00B42956" w:rsidRDefault="00B42956">
      <w:pPr>
        <w:widowControl/>
        <w:autoSpaceDE/>
        <w:autoSpaceDN/>
        <w:adjustRightInd/>
        <w:spacing w:after="200" w:line="276" w:lineRule="auto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br w:type="page"/>
      </w:r>
    </w:p>
    <w:p w:rsidR="0079283A" w:rsidRDefault="0079283A" w:rsidP="0079283A">
      <w:pPr>
        <w:jc w:val="center"/>
        <w:rPr>
          <w:b/>
          <w:color w:val="000000"/>
          <w:sz w:val="32"/>
          <w:szCs w:val="32"/>
        </w:rPr>
      </w:pPr>
      <w:r w:rsidRPr="00A731C2">
        <w:rPr>
          <w:b/>
          <w:color w:val="000000"/>
          <w:sz w:val="32"/>
          <w:szCs w:val="32"/>
        </w:rPr>
        <w:lastRenderedPageBreak/>
        <w:t xml:space="preserve">Самостоятельная работа </w:t>
      </w:r>
      <w:r>
        <w:rPr>
          <w:b/>
          <w:color w:val="000000"/>
          <w:sz w:val="32"/>
          <w:szCs w:val="32"/>
        </w:rPr>
        <w:t>№2</w:t>
      </w:r>
    </w:p>
    <w:p w:rsidR="0079283A" w:rsidRDefault="0079283A" w:rsidP="0079283A">
      <w:pPr>
        <w:jc w:val="center"/>
        <w:rPr>
          <w:b/>
          <w:color w:val="000000"/>
          <w:sz w:val="32"/>
          <w:szCs w:val="32"/>
        </w:rPr>
      </w:pPr>
    </w:p>
    <w:p w:rsidR="0079283A" w:rsidRPr="00B41B96" w:rsidRDefault="00B41B96" w:rsidP="0079283A">
      <w:pPr>
        <w:jc w:val="center"/>
        <w:rPr>
          <w:b/>
          <w:i/>
          <w:sz w:val="40"/>
          <w:szCs w:val="24"/>
        </w:rPr>
      </w:pPr>
      <w:r w:rsidRPr="00B41B96">
        <w:rPr>
          <w:b/>
          <w:i/>
          <w:sz w:val="32"/>
          <w:szCs w:val="24"/>
        </w:rPr>
        <w:t>Рекламное освещение</w:t>
      </w:r>
    </w:p>
    <w:p w:rsidR="0079283A" w:rsidRPr="00C71920" w:rsidRDefault="0079283A" w:rsidP="00C71920">
      <w:pPr>
        <w:ind w:firstLine="708"/>
        <w:rPr>
          <w:color w:val="000000" w:themeColor="text1"/>
          <w:sz w:val="32"/>
          <w:szCs w:val="28"/>
        </w:rPr>
      </w:pPr>
      <w:r w:rsidRPr="0063482F">
        <w:rPr>
          <w:b/>
          <w:color w:val="000000"/>
          <w:sz w:val="32"/>
          <w:szCs w:val="32"/>
        </w:rPr>
        <w:t>Цель работы</w:t>
      </w:r>
      <w:r>
        <w:rPr>
          <w:b/>
          <w:color w:val="000000"/>
          <w:sz w:val="32"/>
          <w:szCs w:val="32"/>
        </w:rPr>
        <w:t>-</w:t>
      </w:r>
      <w:r w:rsidR="00C71920" w:rsidRPr="00C71920">
        <w:rPr>
          <w:color w:val="000000" w:themeColor="text1"/>
          <w:sz w:val="32"/>
          <w:szCs w:val="28"/>
        </w:rPr>
        <w:t>ответить на вопросы используя различные источники информации.</w:t>
      </w:r>
    </w:p>
    <w:p w:rsidR="0079283A" w:rsidRPr="00B41B96" w:rsidRDefault="0079283A" w:rsidP="0079283A">
      <w:pPr>
        <w:rPr>
          <w:sz w:val="24"/>
        </w:rPr>
      </w:pPr>
      <w:r w:rsidRPr="00C505B2">
        <w:rPr>
          <w:b/>
          <w:color w:val="000000"/>
          <w:sz w:val="33"/>
          <w:szCs w:val="33"/>
        </w:rPr>
        <w:t>Вид работы</w:t>
      </w:r>
      <w:r>
        <w:rPr>
          <w:color w:val="000000"/>
          <w:sz w:val="33"/>
          <w:szCs w:val="33"/>
        </w:rPr>
        <w:t xml:space="preserve"> –</w:t>
      </w:r>
      <w:r w:rsidR="00C71920" w:rsidRPr="00C71920">
        <w:rPr>
          <w:bCs/>
          <w:color w:val="000000" w:themeColor="text1"/>
          <w:sz w:val="32"/>
          <w:szCs w:val="28"/>
          <w:shd w:val="clear" w:color="auto" w:fill="FFFFFF"/>
        </w:rPr>
        <w:t>письменные ответы на вопросы для самопроверки</w:t>
      </w:r>
      <w:r w:rsidRPr="00B41B96">
        <w:rPr>
          <w:sz w:val="40"/>
          <w:szCs w:val="32"/>
        </w:rPr>
        <w:t>.</w:t>
      </w:r>
    </w:p>
    <w:p w:rsidR="0079283A" w:rsidRPr="00633CC8" w:rsidRDefault="0079283A" w:rsidP="0079283A">
      <w:pPr>
        <w:rPr>
          <w:sz w:val="32"/>
          <w:szCs w:val="32"/>
        </w:rPr>
      </w:pPr>
      <w:r>
        <w:rPr>
          <w:color w:val="000000"/>
          <w:sz w:val="33"/>
          <w:szCs w:val="33"/>
        </w:rPr>
        <w:t>Тема</w:t>
      </w:r>
      <w:r w:rsidRPr="00633CC8">
        <w:rPr>
          <w:color w:val="000000"/>
          <w:sz w:val="32"/>
          <w:szCs w:val="32"/>
        </w:rPr>
        <w:t>: «</w:t>
      </w:r>
      <w:r w:rsidR="00B41B96" w:rsidRPr="00B41B96">
        <w:rPr>
          <w:sz w:val="32"/>
          <w:szCs w:val="24"/>
        </w:rPr>
        <w:t>Рекламное освещение</w:t>
      </w:r>
      <w:r w:rsidRPr="00B532FE">
        <w:rPr>
          <w:sz w:val="32"/>
          <w:szCs w:val="32"/>
        </w:rPr>
        <w:t>».</w:t>
      </w:r>
    </w:p>
    <w:p w:rsidR="0079283A" w:rsidRDefault="0079283A" w:rsidP="0079283A">
      <w:pPr>
        <w:widowControl/>
        <w:shd w:val="clear" w:color="auto" w:fill="FFFFFF"/>
        <w:ind w:firstLine="426"/>
        <w:rPr>
          <w:i/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 xml:space="preserve">Студент </w:t>
      </w:r>
      <w:r>
        <w:rPr>
          <w:i/>
          <w:iCs/>
          <w:color w:val="000000"/>
          <w:sz w:val="33"/>
          <w:szCs w:val="33"/>
        </w:rPr>
        <w:t>должен:</w:t>
      </w:r>
    </w:p>
    <w:p w:rsidR="0079283A" w:rsidRPr="00506288" w:rsidRDefault="00C71920" w:rsidP="0079283A">
      <w:pPr>
        <w:widowControl/>
        <w:shd w:val="clear" w:color="auto" w:fill="FFFFFF"/>
        <w:rPr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>• уметь читать схемы управления рекламного освещения</w:t>
      </w:r>
      <w:r w:rsidR="0079283A">
        <w:rPr>
          <w:color w:val="000000"/>
          <w:sz w:val="33"/>
          <w:szCs w:val="33"/>
        </w:rPr>
        <w:t>;</w:t>
      </w:r>
    </w:p>
    <w:p w:rsidR="0079283A" w:rsidRDefault="00C71920" w:rsidP="0079283A">
      <w:pPr>
        <w:pStyle w:val="a7"/>
        <w:spacing w:before="0" w:beforeAutospacing="0" w:after="0" w:afterAutospacing="0"/>
        <w:rPr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>• знать требования размещения световой рекламы</w:t>
      </w:r>
      <w:r w:rsidR="0079283A">
        <w:rPr>
          <w:color w:val="000000"/>
          <w:sz w:val="33"/>
          <w:szCs w:val="33"/>
        </w:rPr>
        <w:t>.</w:t>
      </w:r>
    </w:p>
    <w:p w:rsidR="0079283A" w:rsidRDefault="0079283A" w:rsidP="0079283A"/>
    <w:p w:rsidR="0079283A" w:rsidRDefault="0079283A" w:rsidP="0079283A"/>
    <w:p w:rsidR="0079283A" w:rsidRPr="00633CC8" w:rsidRDefault="0079283A" w:rsidP="0079283A">
      <w:pPr>
        <w:widowControl/>
        <w:shd w:val="clear" w:color="auto" w:fill="FFFFFF"/>
        <w:jc w:val="center"/>
        <w:rPr>
          <w:b/>
          <w:color w:val="000000"/>
          <w:sz w:val="33"/>
          <w:szCs w:val="33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79283A" w:rsidRPr="000F2169" w:rsidRDefault="0079283A" w:rsidP="0079283A">
      <w:pPr>
        <w:pStyle w:val="a7"/>
        <w:ind w:firstLine="284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 xml:space="preserve">Работа выполняется каждым студентом индивидуально. Студенту необходимо познакомиться с дополнительной литературой для выполнения данной </w:t>
      </w:r>
      <w:proofErr w:type="spellStart"/>
      <w:proofErr w:type="gramStart"/>
      <w:r w:rsidRPr="000F2169">
        <w:rPr>
          <w:color w:val="000000" w:themeColor="text1"/>
          <w:sz w:val="32"/>
          <w:szCs w:val="32"/>
        </w:rPr>
        <w:t>работы.Работа</w:t>
      </w:r>
      <w:proofErr w:type="spellEnd"/>
      <w:proofErr w:type="gramEnd"/>
      <w:r w:rsidRPr="000F2169">
        <w:rPr>
          <w:color w:val="000000" w:themeColor="text1"/>
          <w:sz w:val="32"/>
          <w:szCs w:val="32"/>
        </w:rPr>
        <w:t xml:space="preserve"> должна содержать:</w:t>
      </w:r>
    </w:p>
    <w:p w:rsidR="00C71920" w:rsidRPr="000F2169" w:rsidRDefault="00C71920" w:rsidP="00C71920">
      <w:pPr>
        <w:rPr>
          <w:b/>
          <w:color w:val="000000" w:themeColor="text1"/>
          <w:sz w:val="32"/>
          <w:szCs w:val="32"/>
        </w:rPr>
      </w:pPr>
      <w:r w:rsidRPr="000F2169">
        <w:rPr>
          <w:b/>
          <w:color w:val="000000" w:themeColor="text1"/>
          <w:sz w:val="32"/>
          <w:szCs w:val="32"/>
        </w:rPr>
        <w:t>Вопросы: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Какие трансформаторы должны применяться для питания газосветных трубок?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Где должны быть установлены трансформаторы для питания газосветных трубок?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Установка каких устройств и аппаратов допускается в общем ящике с трансформатором?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Какой блокировкой должны быть оборудованы магазинные и подобные им витрины, в которых смонтированы части высшего напряжения газосветных установок?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Как должны располагаться все части газосветной установки, расположенные вне витрин, снабженных блокировкой?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На какие расстояния должны отстоять открытые токоведущие части газосветных трубок от металлических конструкций или частей здания?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Что должно быть заземлено в газосветной установке?</w:t>
      </w:r>
    </w:p>
    <w:p w:rsidR="00C71920" w:rsidRPr="000F2169" w:rsidRDefault="00C71920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Как должна быть выполнена сеть установок рекламного освещения на стороне высшего напряжения?</w:t>
      </w:r>
    </w:p>
    <w:p w:rsidR="00C71920" w:rsidRPr="000F2169" w:rsidRDefault="000F2169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На какой высоте от пола должны размещаться световые указатели направления движения в пешеходных туннелях длиной более 80 м или имеющих ответвления?</w:t>
      </w:r>
    </w:p>
    <w:p w:rsidR="000F2169" w:rsidRPr="000F2169" w:rsidRDefault="000F2169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lastRenderedPageBreak/>
        <w:t>Можно ли присоединять номерные знаки зданий и витрин к сетям освещения улиц, дорог и площадей?</w:t>
      </w:r>
    </w:p>
    <w:p w:rsidR="000F2169" w:rsidRPr="000F2169" w:rsidRDefault="000F2169" w:rsidP="000F2169">
      <w:pPr>
        <w:pStyle w:val="a7"/>
        <w:numPr>
          <w:ilvl w:val="0"/>
          <w:numId w:val="5"/>
        </w:numPr>
        <w:ind w:left="426" w:hanging="426"/>
        <w:jc w:val="both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>Как следует питать установки световой рекламы, архитектурного освещения зданий?</w:t>
      </w:r>
    </w:p>
    <w:p w:rsidR="0079283A" w:rsidRPr="000F2169" w:rsidRDefault="0079283A" w:rsidP="0079283A">
      <w:pPr>
        <w:pStyle w:val="a7"/>
        <w:ind w:left="360"/>
        <w:rPr>
          <w:color w:val="000000" w:themeColor="text1"/>
          <w:sz w:val="32"/>
          <w:szCs w:val="32"/>
        </w:rPr>
      </w:pPr>
      <w:r w:rsidRPr="000F2169">
        <w:rPr>
          <w:color w:val="000000" w:themeColor="text1"/>
          <w:sz w:val="32"/>
          <w:szCs w:val="32"/>
        </w:rPr>
        <w:t xml:space="preserve">Работа должна быть выполнена в срок </w:t>
      </w:r>
    </w:p>
    <w:p w:rsidR="00182620" w:rsidRPr="000F2169" w:rsidRDefault="0079283A" w:rsidP="001826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color w:val="000000" w:themeColor="text1"/>
          <w:sz w:val="32"/>
          <w:szCs w:val="32"/>
        </w:rPr>
      </w:pPr>
      <w:proofErr w:type="spellStart"/>
      <w:r w:rsidRPr="000F2169">
        <w:rPr>
          <w:b/>
          <w:color w:val="000000" w:themeColor="text1"/>
          <w:sz w:val="32"/>
          <w:szCs w:val="32"/>
        </w:rPr>
        <w:t>Литература:</w:t>
      </w:r>
      <w:r w:rsidR="00182620" w:rsidRPr="000F2169">
        <w:rPr>
          <w:color w:val="000000" w:themeColor="text1"/>
          <w:sz w:val="32"/>
          <w:szCs w:val="32"/>
        </w:rPr>
        <w:t>Сибикин</w:t>
      </w:r>
      <w:proofErr w:type="spellEnd"/>
      <w:r w:rsidR="00182620" w:rsidRPr="000F2169">
        <w:rPr>
          <w:color w:val="000000" w:themeColor="text1"/>
          <w:sz w:val="32"/>
          <w:szCs w:val="32"/>
        </w:rPr>
        <w:t xml:space="preserve"> Ю.Д. Электроснабжение промышленных и гражданских зданий - М.: Академия,2015.</w:t>
      </w:r>
    </w:p>
    <w:p w:rsidR="0079283A" w:rsidRDefault="0079283A" w:rsidP="001826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</w:pPr>
    </w:p>
    <w:p w:rsidR="00BF4D83" w:rsidRDefault="00BF4D83"/>
    <w:sectPr w:rsidR="00BF4D83" w:rsidSect="0019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633BA"/>
    <w:multiLevelType w:val="hybridMultilevel"/>
    <w:tmpl w:val="0BDA2D7E"/>
    <w:lvl w:ilvl="0" w:tplc="0F38179C">
      <w:start w:val="1"/>
      <w:numFmt w:val="decimal"/>
      <w:lvlText w:val="%1."/>
      <w:lvlJc w:val="left"/>
      <w:pPr>
        <w:ind w:left="989" w:hanging="705"/>
      </w:pPr>
      <w:rPr>
        <w:rFonts w:ascii="Times New Roman" w:hAnsi="Times New Roman" w:hint="default"/>
        <w:color w:val="000000"/>
        <w:sz w:val="3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B81C4D"/>
    <w:multiLevelType w:val="hybridMultilevel"/>
    <w:tmpl w:val="B91AB320"/>
    <w:lvl w:ilvl="0" w:tplc="5DBA459C">
      <w:start w:val="1"/>
      <w:numFmt w:val="decimal"/>
      <w:lvlText w:val="%1."/>
      <w:lvlJc w:val="left"/>
      <w:pPr>
        <w:ind w:left="678" w:hanging="213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ru-RU" w:bidi="ru-RU"/>
      </w:rPr>
    </w:lvl>
    <w:lvl w:ilvl="1" w:tplc="C218AD0A">
      <w:start w:val="6"/>
      <w:numFmt w:val="decimal"/>
      <w:lvlText w:val="%2."/>
      <w:lvlJc w:val="left"/>
      <w:pPr>
        <w:ind w:left="1398" w:hanging="34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2" w:tplc="E38292CC">
      <w:numFmt w:val="bullet"/>
      <w:lvlText w:val="•"/>
      <w:lvlJc w:val="left"/>
      <w:pPr>
        <w:ind w:left="2429" w:hanging="348"/>
      </w:pPr>
      <w:rPr>
        <w:rFonts w:hint="default"/>
        <w:lang w:val="ru-RU" w:eastAsia="ru-RU" w:bidi="ru-RU"/>
      </w:rPr>
    </w:lvl>
    <w:lvl w:ilvl="3" w:tplc="10EEF0D8">
      <w:numFmt w:val="bullet"/>
      <w:lvlText w:val="•"/>
      <w:lvlJc w:val="left"/>
      <w:pPr>
        <w:ind w:left="3459" w:hanging="348"/>
      </w:pPr>
      <w:rPr>
        <w:rFonts w:hint="default"/>
        <w:lang w:val="ru-RU" w:eastAsia="ru-RU" w:bidi="ru-RU"/>
      </w:rPr>
    </w:lvl>
    <w:lvl w:ilvl="4" w:tplc="5484A932">
      <w:numFmt w:val="bullet"/>
      <w:lvlText w:val="•"/>
      <w:lvlJc w:val="left"/>
      <w:pPr>
        <w:ind w:left="4488" w:hanging="348"/>
      </w:pPr>
      <w:rPr>
        <w:rFonts w:hint="default"/>
        <w:lang w:val="ru-RU" w:eastAsia="ru-RU" w:bidi="ru-RU"/>
      </w:rPr>
    </w:lvl>
    <w:lvl w:ilvl="5" w:tplc="676E5FA6">
      <w:numFmt w:val="bullet"/>
      <w:lvlText w:val="•"/>
      <w:lvlJc w:val="left"/>
      <w:pPr>
        <w:ind w:left="5518" w:hanging="348"/>
      </w:pPr>
      <w:rPr>
        <w:rFonts w:hint="default"/>
        <w:lang w:val="ru-RU" w:eastAsia="ru-RU" w:bidi="ru-RU"/>
      </w:rPr>
    </w:lvl>
    <w:lvl w:ilvl="6" w:tplc="B89CCEE0">
      <w:numFmt w:val="bullet"/>
      <w:lvlText w:val="•"/>
      <w:lvlJc w:val="left"/>
      <w:pPr>
        <w:ind w:left="6548" w:hanging="348"/>
      </w:pPr>
      <w:rPr>
        <w:rFonts w:hint="default"/>
        <w:lang w:val="ru-RU" w:eastAsia="ru-RU" w:bidi="ru-RU"/>
      </w:rPr>
    </w:lvl>
    <w:lvl w:ilvl="7" w:tplc="0CC40F4C">
      <w:numFmt w:val="bullet"/>
      <w:lvlText w:val="•"/>
      <w:lvlJc w:val="left"/>
      <w:pPr>
        <w:ind w:left="7577" w:hanging="348"/>
      </w:pPr>
      <w:rPr>
        <w:rFonts w:hint="default"/>
        <w:lang w:val="ru-RU" w:eastAsia="ru-RU" w:bidi="ru-RU"/>
      </w:rPr>
    </w:lvl>
    <w:lvl w:ilvl="8" w:tplc="33D28C9C">
      <w:numFmt w:val="bullet"/>
      <w:lvlText w:val="•"/>
      <w:lvlJc w:val="left"/>
      <w:pPr>
        <w:ind w:left="8607" w:hanging="348"/>
      </w:pPr>
      <w:rPr>
        <w:rFonts w:hint="default"/>
        <w:lang w:val="ru-RU" w:eastAsia="ru-RU" w:bidi="ru-RU"/>
      </w:rPr>
    </w:lvl>
  </w:abstractNum>
  <w:abstractNum w:abstractNumId="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72BA"/>
    <w:rsid w:val="000F2169"/>
    <w:rsid w:val="00182620"/>
    <w:rsid w:val="001922CA"/>
    <w:rsid w:val="002D72BA"/>
    <w:rsid w:val="00420487"/>
    <w:rsid w:val="004F43B4"/>
    <w:rsid w:val="005C210F"/>
    <w:rsid w:val="0079283A"/>
    <w:rsid w:val="00836E9B"/>
    <w:rsid w:val="009C240B"/>
    <w:rsid w:val="00B41B96"/>
    <w:rsid w:val="00B42956"/>
    <w:rsid w:val="00B43909"/>
    <w:rsid w:val="00BF4D83"/>
    <w:rsid w:val="00C71920"/>
    <w:rsid w:val="00CA0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C34E1"/>
  <w15:docId w15:val="{B89B41B0-6344-475C-90FE-1A8A42328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283A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9283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9283A"/>
    <w:pPr>
      <w:spacing w:after="120"/>
    </w:pPr>
  </w:style>
  <w:style w:type="character" w:customStyle="1" w:styleId="a4">
    <w:name w:val="Основной текст Знак"/>
    <w:basedOn w:val="a0"/>
    <w:link w:val="a3"/>
    <w:rsid w:val="0079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792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79283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928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1"/>
    <w:qFormat/>
    <w:rsid w:val="0079283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9283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9C240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10</cp:revision>
  <dcterms:created xsi:type="dcterms:W3CDTF">2018-11-16T07:18:00Z</dcterms:created>
  <dcterms:modified xsi:type="dcterms:W3CDTF">2019-10-03T16:34:00Z</dcterms:modified>
</cp:coreProperties>
</file>